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DF904"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rPr>
        <w:t>September 8, 2019</w:t>
      </w:r>
    </w:p>
    <w:p w14:paraId="0626FC3A" w14:textId="7ED921DF"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18"/>
          <w:szCs w:val="18"/>
        </w:rPr>
        <w:t>Sundays 9:00 am                                                                     WKYT     Channel 27-2</w:t>
      </w:r>
    </w:p>
    <w:p w14:paraId="20A6F485" w14:textId="6AF560F2"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b/>
          <w:bCs/>
          <w:i/>
          <w:iCs/>
          <w:color w:val="000000"/>
          <w:sz w:val="18"/>
          <w:szCs w:val="18"/>
        </w:rPr>
        <w:t>It is requested that all children under the age of five stay in our nursery</w:t>
      </w:r>
    </w:p>
    <w:p w14:paraId="3FFF55AD"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proofErr w:type="gramStart"/>
      <w:r w:rsidRPr="006A20E6">
        <w:rPr>
          <w:rFonts w:ascii="New" w:eastAsia="Times New Roman" w:hAnsi="New" w:cs="Times New Roman"/>
          <w:b/>
          <w:bCs/>
          <w:i/>
          <w:iCs/>
          <w:color w:val="000000"/>
          <w:sz w:val="18"/>
          <w:szCs w:val="18"/>
        </w:rPr>
        <w:t>so</w:t>
      </w:r>
      <w:proofErr w:type="gramEnd"/>
      <w:r w:rsidRPr="006A20E6">
        <w:rPr>
          <w:rFonts w:ascii="New" w:eastAsia="Times New Roman" w:hAnsi="New" w:cs="Times New Roman"/>
          <w:b/>
          <w:bCs/>
          <w:i/>
          <w:iCs/>
          <w:color w:val="000000"/>
          <w:sz w:val="18"/>
          <w:szCs w:val="18"/>
        </w:rPr>
        <w:t xml:space="preserve"> there will be no distractions during the preaching of the Gospel.</w:t>
      </w:r>
    </w:p>
    <w:p w14:paraId="4186B300" w14:textId="62950458"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678DE914"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HYMN</w:t>
      </w:r>
    </w:p>
    <w:p w14:paraId="4A339B8D"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Though troubles assail, and dangers affright</w:t>
      </w:r>
    </w:p>
    <w:p w14:paraId="38E350A8"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Though friends should all fail, and foes all unite</w:t>
      </w:r>
    </w:p>
    <w:p w14:paraId="039A0E1C"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proofErr w:type="spellStart"/>
      <w:r w:rsidRPr="006A20E6">
        <w:rPr>
          <w:rFonts w:ascii="New" w:eastAsia="Times New Roman" w:hAnsi="New" w:cs="Times New Roman"/>
          <w:color w:val="000000"/>
          <w:sz w:val="20"/>
          <w:szCs w:val="20"/>
        </w:rPr>
        <w:t>‘Tis</w:t>
      </w:r>
      <w:proofErr w:type="spellEnd"/>
      <w:r w:rsidRPr="006A20E6">
        <w:rPr>
          <w:rFonts w:ascii="New" w:eastAsia="Times New Roman" w:hAnsi="New" w:cs="Times New Roman"/>
          <w:color w:val="000000"/>
          <w:sz w:val="20"/>
          <w:szCs w:val="20"/>
        </w:rPr>
        <w:t xml:space="preserve"> one thing secures us whatever betide</w:t>
      </w:r>
    </w:p>
    <w:p w14:paraId="481BE9D1"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His promise assures us, THE LORD WILL PROVIDE!</w:t>
      </w:r>
    </w:p>
    <w:p w14:paraId="71E5BFC1" w14:textId="09D49B7C"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15FA3E3C"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The birds without barn or storehouse are fed</w:t>
      </w:r>
    </w:p>
    <w:p w14:paraId="3C3245A9"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From them let us learn to trust for our bread</w:t>
      </w:r>
    </w:p>
    <w:p w14:paraId="6FA73145"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His saints what is needed shall ne’er be denied</w:t>
      </w:r>
    </w:p>
    <w:p w14:paraId="7C1A0BD7"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So long as ‘tis written, THE LORD WILL PROVIDE!</w:t>
      </w:r>
    </w:p>
    <w:p w14:paraId="0E4526FA" w14:textId="3C5D8CA9"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0DF4FFA4"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His call we obey like Abram of old</w:t>
      </w:r>
    </w:p>
    <w:p w14:paraId="0B00009C"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We know not the way, but faith makes us bold</w:t>
      </w:r>
    </w:p>
    <w:p w14:paraId="1A2425D5"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For though we are strangers, we have a sure guide</w:t>
      </w:r>
    </w:p>
    <w:p w14:paraId="77CC28F4"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And know in all dangers, THE LORD WILL PROVIDE!</w:t>
      </w:r>
    </w:p>
    <w:p w14:paraId="6E4C0AE7" w14:textId="6BE9F41A"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764B4044"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No strength of our own, nor goodness we claim</w:t>
      </w:r>
    </w:p>
    <w:p w14:paraId="3FED76C0"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Our trust is all cast on His precious Name</w:t>
      </w:r>
    </w:p>
    <w:p w14:paraId="13F17BF2"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In this our strong refuge for safety we hide</w:t>
      </w:r>
    </w:p>
    <w:p w14:paraId="322C9E60"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The Lord is our refuge, THE LORD WILL PROVIDE!</w:t>
      </w:r>
    </w:p>
    <w:p w14:paraId="74C489D6" w14:textId="094678F1"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32E8C317"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 xml:space="preserve">When life is most </w:t>
      </w:r>
      <w:proofErr w:type="gramStart"/>
      <w:r w:rsidRPr="006A20E6">
        <w:rPr>
          <w:rFonts w:ascii="New" w:eastAsia="Times New Roman" w:hAnsi="New" w:cs="Times New Roman"/>
          <w:color w:val="000000"/>
          <w:sz w:val="20"/>
          <w:szCs w:val="20"/>
        </w:rPr>
        <w:t>o’er</w:t>
      </w:r>
      <w:proofErr w:type="gramEnd"/>
      <w:r w:rsidRPr="006A20E6">
        <w:rPr>
          <w:rFonts w:ascii="New" w:eastAsia="Times New Roman" w:hAnsi="New" w:cs="Times New Roman"/>
          <w:color w:val="000000"/>
          <w:sz w:val="20"/>
          <w:szCs w:val="20"/>
        </w:rPr>
        <w:t xml:space="preserve"> and death is in view</w:t>
      </w:r>
    </w:p>
    <w:p w14:paraId="26911602"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The Word of His grace will see us safe through</w:t>
      </w:r>
    </w:p>
    <w:p w14:paraId="27061D99"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Not fearing nor doubting, with Christ on our side</w:t>
      </w:r>
    </w:p>
    <w:p w14:paraId="30AA4C60"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We hope to die shouting, THE LORD WILL PROVIDE!</w:t>
      </w:r>
    </w:p>
    <w:p w14:paraId="1040D7E5" w14:textId="6F9A73D0"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22A71794"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18"/>
          <w:szCs w:val="18"/>
        </w:rPr>
        <w:t>(Tune: “O Worship the King” p.1)</w:t>
      </w:r>
    </w:p>
    <w:p w14:paraId="3ED9720F" w14:textId="77777777" w:rsidR="006A20E6" w:rsidRDefault="006A20E6" w:rsidP="006A20E6">
      <w:pPr>
        <w:spacing w:after="0" w:line="240" w:lineRule="auto"/>
        <w:jc w:val="center"/>
        <w:rPr>
          <w:rFonts w:ascii="New" w:eastAsia="Times New Roman" w:hAnsi="New" w:cs="Times New Roman"/>
          <w:color w:val="000000"/>
        </w:rPr>
      </w:pPr>
    </w:p>
    <w:p w14:paraId="1C3A2A8D" w14:textId="77777777" w:rsidR="006A20E6" w:rsidRDefault="006A20E6" w:rsidP="006A20E6">
      <w:pPr>
        <w:spacing w:after="0" w:line="240" w:lineRule="auto"/>
        <w:jc w:val="center"/>
        <w:rPr>
          <w:rFonts w:ascii="New" w:eastAsia="Times New Roman" w:hAnsi="New" w:cs="Times New Roman"/>
          <w:color w:val="000000"/>
        </w:rPr>
      </w:pPr>
    </w:p>
    <w:p w14:paraId="4DED9C1E" w14:textId="36F97CEC" w:rsidR="006A20E6" w:rsidRPr="006A20E6" w:rsidRDefault="006A20E6" w:rsidP="006A20E6">
      <w:pPr>
        <w:spacing w:after="0" w:line="240" w:lineRule="auto"/>
        <w:jc w:val="center"/>
        <w:rPr>
          <w:rFonts w:ascii="Cambria" w:eastAsia="Times New Roman" w:hAnsi="Cambria" w:cs="Times New Roman"/>
          <w:color w:val="000000"/>
          <w:sz w:val="27"/>
          <w:szCs w:val="27"/>
        </w:rPr>
      </w:pPr>
      <w:bookmarkStart w:id="0" w:name="_GoBack"/>
      <w:bookmarkEnd w:id="0"/>
      <w:r w:rsidRPr="006A20E6">
        <w:rPr>
          <w:rFonts w:ascii="New" w:eastAsia="Times New Roman" w:hAnsi="New" w:cs="Times New Roman"/>
          <w:color w:val="000000"/>
          <w:sz w:val="20"/>
          <w:szCs w:val="20"/>
        </w:rPr>
        <w:t xml:space="preserve">We extend our sympathy to Dwayne </w:t>
      </w:r>
      <w:proofErr w:type="spellStart"/>
      <w:r w:rsidRPr="006A20E6">
        <w:rPr>
          <w:rFonts w:ascii="New" w:eastAsia="Times New Roman" w:hAnsi="New" w:cs="Times New Roman"/>
          <w:color w:val="000000"/>
          <w:sz w:val="20"/>
          <w:szCs w:val="20"/>
        </w:rPr>
        <w:t>Imes</w:t>
      </w:r>
      <w:proofErr w:type="spellEnd"/>
      <w:r w:rsidRPr="006A20E6">
        <w:rPr>
          <w:rFonts w:ascii="New" w:eastAsia="Times New Roman" w:hAnsi="New" w:cs="Times New Roman"/>
          <w:color w:val="000000"/>
          <w:sz w:val="20"/>
          <w:szCs w:val="20"/>
        </w:rPr>
        <w:t xml:space="preserve"> and his family on the death of his mother.</w:t>
      </w:r>
    </w:p>
    <w:p w14:paraId="2F8AFA53" w14:textId="7E565728"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01B20A50"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Congratulations to Don and Maggie Martin on the birth of their son, Boone.</w:t>
      </w:r>
    </w:p>
    <w:p w14:paraId="26424F78" w14:textId="515A92B1"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58EF6F1C"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Birthdays</w:t>
      </w:r>
    </w:p>
    <w:p w14:paraId="74865EB5" w14:textId="1ABA5F34"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sz w:val="20"/>
          <w:szCs w:val="20"/>
        </w:rPr>
        <w:t>8</w:t>
      </w:r>
      <w:r w:rsidRPr="006A20E6">
        <w:rPr>
          <w:rFonts w:ascii="New" w:eastAsia="Times New Roman" w:hAnsi="New" w:cs="Times New Roman"/>
          <w:color w:val="000000"/>
          <w:sz w:val="20"/>
          <w:szCs w:val="20"/>
          <w:vertAlign w:val="superscript"/>
        </w:rPr>
        <w:t>th</w:t>
      </w:r>
      <w:r w:rsidRPr="006A20E6">
        <w:rPr>
          <w:rFonts w:ascii="New" w:eastAsia="Times New Roman" w:hAnsi="New" w:cs="Times New Roman"/>
          <w:color w:val="000000"/>
          <w:sz w:val="20"/>
          <w:szCs w:val="20"/>
        </w:rPr>
        <w:t>- Jimmie Ray Bailey                    9</w:t>
      </w:r>
      <w:r w:rsidRPr="006A20E6">
        <w:rPr>
          <w:rFonts w:ascii="New" w:eastAsia="Times New Roman" w:hAnsi="New" w:cs="Times New Roman"/>
          <w:color w:val="000000"/>
          <w:sz w:val="20"/>
          <w:szCs w:val="20"/>
          <w:vertAlign w:val="superscript"/>
        </w:rPr>
        <w:t>th</w:t>
      </w:r>
      <w:r w:rsidRPr="006A20E6">
        <w:rPr>
          <w:rFonts w:ascii="New" w:eastAsia="Times New Roman" w:hAnsi="New" w:cs="Times New Roman"/>
          <w:color w:val="000000"/>
          <w:sz w:val="20"/>
          <w:szCs w:val="20"/>
        </w:rPr>
        <w:t xml:space="preserve">– Todd </w:t>
      </w:r>
      <w:proofErr w:type="spellStart"/>
      <w:r w:rsidRPr="006A20E6">
        <w:rPr>
          <w:rFonts w:ascii="New" w:eastAsia="Times New Roman" w:hAnsi="New" w:cs="Times New Roman"/>
          <w:color w:val="000000"/>
          <w:sz w:val="20"/>
          <w:szCs w:val="20"/>
        </w:rPr>
        <w:t>Nibert</w:t>
      </w:r>
      <w:proofErr w:type="spellEnd"/>
      <w:r w:rsidRPr="006A20E6">
        <w:rPr>
          <w:rFonts w:ascii="New" w:eastAsia="Times New Roman" w:hAnsi="New" w:cs="Times New Roman"/>
          <w:color w:val="000000"/>
          <w:sz w:val="20"/>
          <w:szCs w:val="20"/>
        </w:rPr>
        <w:t>                    14</w:t>
      </w:r>
      <w:r w:rsidRPr="006A20E6">
        <w:rPr>
          <w:rFonts w:ascii="New" w:eastAsia="Times New Roman" w:hAnsi="New" w:cs="Times New Roman"/>
          <w:color w:val="000000"/>
          <w:sz w:val="20"/>
          <w:szCs w:val="20"/>
          <w:vertAlign w:val="superscript"/>
        </w:rPr>
        <w:t>th</w:t>
      </w:r>
      <w:r w:rsidRPr="006A20E6">
        <w:rPr>
          <w:rFonts w:ascii="New" w:eastAsia="Times New Roman" w:hAnsi="New" w:cs="Times New Roman"/>
          <w:color w:val="000000"/>
          <w:sz w:val="20"/>
          <w:szCs w:val="20"/>
        </w:rPr>
        <w:t>– Don Stephens</w:t>
      </w:r>
    </w:p>
    <w:p w14:paraId="61EC4847" w14:textId="7AE30BA1"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409DB5D1" w14:textId="7342131A"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7D54ED96" w14:textId="62017E29"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i/>
          <w:iCs/>
          <w:color w:val="000000"/>
        </w:rPr>
        <w:t xml:space="preserve">“The fear of the Lord is the instruction of wisdom: and before </w:t>
      </w:r>
      <w:proofErr w:type="spellStart"/>
      <w:r w:rsidRPr="006A20E6">
        <w:rPr>
          <w:rFonts w:ascii="New" w:eastAsia="Times New Roman" w:hAnsi="New" w:cs="Times New Roman"/>
          <w:i/>
          <w:iCs/>
          <w:color w:val="000000"/>
        </w:rPr>
        <w:t>honour</w:t>
      </w:r>
      <w:proofErr w:type="spellEnd"/>
      <w:r w:rsidRPr="006A20E6">
        <w:rPr>
          <w:rFonts w:ascii="New" w:eastAsia="Times New Roman" w:hAnsi="New" w:cs="Times New Roman"/>
          <w:i/>
          <w:iCs/>
          <w:color w:val="000000"/>
        </w:rPr>
        <w:t xml:space="preserve"> is humility.”                                                     </w:t>
      </w:r>
      <w:r w:rsidRPr="006A20E6">
        <w:rPr>
          <w:rFonts w:ascii="New" w:eastAsia="Times New Roman" w:hAnsi="New" w:cs="Times New Roman"/>
          <w:color w:val="000000"/>
        </w:rPr>
        <w:t>                  </w:t>
      </w:r>
      <w:r w:rsidRPr="006A20E6">
        <w:rPr>
          <w:rFonts w:ascii="New" w:eastAsia="Times New Roman" w:hAnsi="New" w:cs="Times New Roman"/>
          <w:i/>
          <w:iCs/>
          <w:color w:val="000000"/>
        </w:rPr>
        <w:t>- Proverbs 15:33</w:t>
      </w:r>
    </w:p>
    <w:p w14:paraId="3E2B8B74" w14:textId="6E51C9C0"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2791B3A3" w14:textId="52B5C94E"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rPr>
        <w:t xml:space="preserve">The Scriptures speak much of things that take place before the foundation of the world.  All there was </w:t>
      </w:r>
      <w:proofErr w:type="spellStart"/>
      <w:r w:rsidRPr="006A20E6">
        <w:rPr>
          <w:rFonts w:ascii="New" w:eastAsia="Times New Roman" w:hAnsi="New" w:cs="Times New Roman"/>
          <w:color w:val="000000"/>
        </w:rPr>
        <w:t>was</w:t>
      </w:r>
      <w:proofErr w:type="spellEnd"/>
      <w:r w:rsidRPr="006A20E6">
        <w:rPr>
          <w:rFonts w:ascii="New" w:eastAsia="Times New Roman" w:hAnsi="New" w:cs="Times New Roman"/>
          <w:color w:val="000000"/>
        </w:rPr>
        <w:t xml:space="preserve"> the Triune God in His is-ness. </w:t>
      </w:r>
      <w:r w:rsidRPr="006A20E6">
        <w:rPr>
          <w:rFonts w:ascii="New" w:eastAsia="Times New Roman" w:hAnsi="New" w:cs="Times New Roman"/>
          <w:i/>
          <w:iCs/>
          <w:color w:val="000000"/>
        </w:rPr>
        <w:t>Hebrews 4:3</w:t>
      </w:r>
      <w:r w:rsidRPr="006A20E6">
        <w:rPr>
          <w:rFonts w:ascii="New" w:eastAsia="Times New Roman" w:hAnsi="New" w:cs="Times New Roman"/>
          <w:color w:val="000000"/>
        </w:rPr>
        <w:t>says, </w:t>
      </w:r>
      <w:r w:rsidRPr="006A20E6">
        <w:rPr>
          <w:rFonts w:ascii="New" w:eastAsia="Times New Roman" w:hAnsi="New" w:cs="Times New Roman"/>
          <w:i/>
          <w:iCs/>
          <w:color w:val="000000"/>
        </w:rPr>
        <w:t>“The works were finished from the foundation of the world.”  </w:t>
      </w:r>
      <w:r w:rsidRPr="006A20E6">
        <w:rPr>
          <w:rFonts w:ascii="New" w:eastAsia="Times New Roman" w:hAnsi="New" w:cs="Times New Roman"/>
          <w:color w:val="000000"/>
        </w:rPr>
        <w:t xml:space="preserve">That includes all the works of creation, providence, and salvation. In eternity there was no chronological sequence of events.  They are all in the present in the eternal purpose which He purposed in Christ Jesus our Lord.  But logically, one event preceded them </w:t>
      </w:r>
      <w:r w:rsidRPr="006A20E6">
        <w:rPr>
          <w:rFonts w:ascii="New" w:eastAsia="Times New Roman" w:hAnsi="New" w:cs="Times New Roman"/>
          <w:color w:val="000000"/>
        </w:rPr>
        <w:lastRenderedPageBreak/>
        <w:t>all.  </w:t>
      </w:r>
      <w:r w:rsidRPr="006A20E6">
        <w:rPr>
          <w:rFonts w:ascii="New" w:eastAsia="Times New Roman" w:hAnsi="New" w:cs="Times New Roman"/>
          <w:i/>
          <w:iCs/>
          <w:color w:val="000000"/>
        </w:rPr>
        <w:t>“The lamb slain from the foundation of the world.” </w:t>
      </w:r>
      <w:r w:rsidRPr="006A20E6">
        <w:rPr>
          <w:rFonts w:ascii="New" w:eastAsia="Times New Roman" w:hAnsi="New" w:cs="Times New Roman"/>
          <w:color w:val="000000"/>
        </w:rPr>
        <w:t xml:space="preserve">Election and everything else </w:t>
      </w:r>
      <w:proofErr w:type="gramStart"/>
      <w:r w:rsidRPr="006A20E6">
        <w:rPr>
          <w:rFonts w:ascii="New" w:eastAsia="Times New Roman" w:hAnsi="New" w:cs="Times New Roman"/>
          <w:color w:val="000000"/>
        </w:rPr>
        <w:t>was</w:t>
      </w:r>
      <w:proofErr w:type="gramEnd"/>
      <w:r w:rsidRPr="006A20E6">
        <w:rPr>
          <w:rFonts w:ascii="New" w:eastAsia="Times New Roman" w:hAnsi="New" w:cs="Times New Roman"/>
          <w:color w:val="000000"/>
        </w:rPr>
        <w:t xml:space="preserve"> for this.  Jesus Christ and </w:t>
      </w:r>
      <w:proofErr w:type="gramStart"/>
      <w:r w:rsidRPr="006A20E6">
        <w:rPr>
          <w:rFonts w:ascii="New" w:eastAsia="Times New Roman" w:hAnsi="New" w:cs="Times New Roman"/>
          <w:color w:val="000000"/>
        </w:rPr>
        <w:t>Him</w:t>
      </w:r>
      <w:proofErr w:type="gramEnd"/>
      <w:r w:rsidRPr="006A20E6">
        <w:rPr>
          <w:rFonts w:ascii="New" w:eastAsia="Times New Roman" w:hAnsi="New" w:cs="Times New Roman"/>
          <w:color w:val="000000"/>
        </w:rPr>
        <w:t xml:space="preserve"> crucified is the whole counsel of God!</w:t>
      </w:r>
    </w:p>
    <w:p w14:paraId="1BA54D88" w14:textId="22F8873C" w:rsidR="006A20E6" w:rsidRPr="006A20E6" w:rsidRDefault="006A20E6" w:rsidP="006A20E6">
      <w:pPr>
        <w:pBdr>
          <w:bottom w:val="dotted" w:sz="24" w:space="1" w:color="auto"/>
        </w:pBdr>
        <w:spacing w:after="0" w:line="240" w:lineRule="auto"/>
        <w:jc w:val="center"/>
        <w:rPr>
          <w:rFonts w:ascii="Cambria" w:eastAsia="Times New Roman" w:hAnsi="Cambria" w:cs="Times New Roman"/>
          <w:color w:val="000000"/>
          <w:sz w:val="27"/>
          <w:szCs w:val="27"/>
        </w:rPr>
      </w:pPr>
    </w:p>
    <w:p w14:paraId="7E6C649B"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13C446A2" w14:textId="571C57CB"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i/>
          <w:iCs/>
          <w:color w:val="000000"/>
        </w:rPr>
        <w:t xml:space="preserve">“But fornication, and all uncleanness, or covetousness, let it not once be named among you, as </w:t>
      </w:r>
      <w:proofErr w:type="gramStart"/>
      <w:r w:rsidRPr="006A20E6">
        <w:rPr>
          <w:rFonts w:ascii="New" w:eastAsia="Times New Roman" w:hAnsi="New" w:cs="Times New Roman"/>
          <w:i/>
          <w:iCs/>
          <w:color w:val="000000"/>
        </w:rPr>
        <w:t>becometh  saints</w:t>
      </w:r>
      <w:proofErr w:type="gramEnd"/>
      <w:r w:rsidRPr="006A20E6">
        <w:rPr>
          <w:rFonts w:ascii="New" w:eastAsia="Times New Roman" w:hAnsi="New" w:cs="Times New Roman"/>
          <w:i/>
          <w:iCs/>
          <w:color w:val="000000"/>
        </w:rPr>
        <w:t>.”</w:t>
      </w:r>
    </w:p>
    <w:p w14:paraId="6BD68074" w14:textId="3FDC832B" w:rsidR="006A20E6" w:rsidRDefault="006A20E6" w:rsidP="006A20E6">
      <w:pPr>
        <w:spacing w:after="0" w:line="240" w:lineRule="auto"/>
        <w:jc w:val="center"/>
        <w:rPr>
          <w:rFonts w:ascii="New" w:eastAsia="Times New Roman" w:hAnsi="New" w:cs="Times New Roman"/>
          <w:color w:val="000000"/>
        </w:rPr>
      </w:pPr>
      <w:r w:rsidRPr="006A20E6">
        <w:rPr>
          <w:rFonts w:ascii="New" w:eastAsia="Times New Roman" w:hAnsi="New" w:cs="Times New Roman"/>
          <w:color w:val="000000"/>
        </w:rPr>
        <w:t>Salvation is altogether by grace. The believer is complete in Christ.  The believer still has the evil Adamic nature he was born with. And sin is never to be accepted. </w:t>
      </w:r>
      <w:r w:rsidRPr="006A20E6">
        <w:rPr>
          <w:rFonts w:ascii="New" w:eastAsia="Times New Roman" w:hAnsi="New" w:cs="Times New Roman"/>
          <w:i/>
          <w:iCs/>
          <w:color w:val="000000"/>
        </w:rPr>
        <w:t>“Let it not once be named among you.” “These things write I unto you that you sin not.” </w:t>
      </w:r>
      <w:r w:rsidRPr="006A20E6">
        <w:rPr>
          <w:rFonts w:ascii="New" w:eastAsia="Times New Roman" w:hAnsi="New" w:cs="Times New Roman"/>
          <w:color w:val="000000"/>
        </w:rPr>
        <w:t>But thank God for the rest of the verse… </w:t>
      </w:r>
      <w:r w:rsidRPr="006A20E6">
        <w:rPr>
          <w:rFonts w:ascii="New" w:eastAsia="Times New Roman" w:hAnsi="New" w:cs="Times New Roman"/>
          <w:i/>
          <w:iCs/>
          <w:color w:val="000000"/>
        </w:rPr>
        <w:t>“And if any man sin </w:t>
      </w:r>
      <w:r w:rsidRPr="006A20E6">
        <w:rPr>
          <w:rFonts w:ascii="New" w:eastAsia="Times New Roman" w:hAnsi="New" w:cs="Times New Roman"/>
          <w:color w:val="000000"/>
        </w:rPr>
        <w:t>(and we will)</w:t>
      </w:r>
      <w:r w:rsidRPr="006A20E6">
        <w:rPr>
          <w:rFonts w:ascii="New" w:eastAsia="Times New Roman" w:hAnsi="New" w:cs="Times New Roman"/>
          <w:i/>
          <w:iCs/>
          <w:color w:val="000000"/>
        </w:rPr>
        <w:t>, we have an advocate with the Father, Jesus Christ the righteous.”  </w:t>
      </w:r>
      <w:r w:rsidRPr="006A20E6">
        <w:rPr>
          <w:rFonts w:ascii="New" w:eastAsia="Times New Roman" w:hAnsi="New" w:cs="Times New Roman"/>
          <w:color w:val="000000"/>
        </w:rPr>
        <w:t xml:space="preserve">He is no crooked lawyer. His is the Righteous One who has made the way for God to be just and </w:t>
      </w:r>
      <w:proofErr w:type="gramStart"/>
      <w:r w:rsidRPr="006A20E6">
        <w:rPr>
          <w:rFonts w:ascii="New" w:eastAsia="Times New Roman" w:hAnsi="New" w:cs="Times New Roman"/>
          <w:color w:val="000000"/>
        </w:rPr>
        <w:t>actually justify</w:t>
      </w:r>
      <w:proofErr w:type="gramEnd"/>
      <w:r w:rsidRPr="006A20E6">
        <w:rPr>
          <w:rFonts w:ascii="New" w:eastAsia="Times New Roman" w:hAnsi="New" w:cs="Times New Roman"/>
          <w:color w:val="000000"/>
        </w:rPr>
        <w:t xml:space="preserve"> the ungodly.</w:t>
      </w:r>
    </w:p>
    <w:p w14:paraId="09A0D820"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1F0AC68C"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rPr>
        <w:t>*****</w:t>
      </w:r>
    </w:p>
    <w:p w14:paraId="7B6FAB9E" w14:textId="09DBD9A9"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0617C689"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rPr>
        <w:t>WEAKNESS AND ACCOUNTIBILITY</w:t>
      </w:r>
    </w:p>
    <w:p w14:paraId="59282C3E" w14:textId="5239E323"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rPr>
        <w:t>Aaron is called in </w:t>
      </w:r>
      <w:r w:rsidRPr="006A20E6">
        <w:rPr>
          <w:rFonts w:ascii="New" w:eastAsia="Times New Roman" w:hAnsi="New" w:cs="Times New Roman"/>
          <w:i/>
          <w:iCs/>
          <w:color w:val="000000"/>
        </w:rPr>
        <w:t>Psalm 106:16, “The saint of the Lord.”  </w:t>
      </w:r>
      <w:r w:rsidRPr="006A20E6">
        <w:rPr>
          <w:rFonts w:ascii="New" w:eastAsia="Times New Roman" w:hAnsi="New" w:cs="Times New Roman"/>
          <w:color w:val="000000"/>
        </w:rPr>
        <w:t>Without question he was a believer.  But he was a weak man.  When the children of Israel told him to make them gods which would go before them, Aaron complied and became the chief participant in this great sin </w:t>
      </w:r>
      <w:r w:rsidRPr="006A20E6">
        <w:rPr>
          <w:rFonts w:ascii="New" w:eastAsia="Times New Roman" w:hAnsi="New" w:cs="Times New Roman"/>
          <w:i/>
          <w:iCs/>
          <w:color w:val="000000"/>
        </w:rPr>
        <w:t>(Ex. 32:1-5)</w:t>
      </w:r>
      <w:r w:rsidRPr="006A20E6">
        <w:rPr>
          <w:rFonts w:ascii="New" w:eastAsia="Times New Roman" w:hAnsi="New" w:cs="Times New Roman"/>
          <w:color w:val="000000"/>
        </w:rPr>
        <w:t>.  Moses said to Aaron, </w:t>
      </w:r>
      <w:r w:rsidRPr="006A20E6">
        <w:rPr>
          <w:rFonts w:ascii="New" w:eastAsia="Times New Roman" w:hAnsi="New" w:cs="Times New Roman"/>
          <w:i/>
          <w:iCs/>
          <w:color w:val="000000"/>
        </w:rPr>
        <w:t>“What did this people unto thee, that thou hast brought so great a sin upon them” (Ex. 32:22). </w:t>
      </w:r>
      <w:r w:rsidRPr="006A20E6">
        <w:rPr>
          <w:rFonts w:ascii="New" w:eastAsia="Times New Roman" w:hAnsi="New" w:cs="Times New Roman"/>
          <w:color w:val="000000"/>
        </w:rPr>
        <w:t>Aaron refused to take responsibility…he said that the people were set on mischief, so they gave me gold, </w:t>
      </w:r>
      <w:r w:rsidRPr="006A20E6">
        <w:rPr>
          <w:rFonts w:ascii="New" w:eastAsia="Times New Roman" w:hAnsi="New" w:cs="Times New Roman"/>
          <w:i/>
          <w:iCs/>
          <w:color w:val="000000"/>
        </w:rPr>
        <w:t>“And there came out this calf” (Ex. 32:24). </w:t>
      </w:r>
      <w:r w:rsidRPr="006A20E6">
        <w:rPr>
          <w:rFonts w:ascii="New" w:eastAsia="Times New Roman" w:hAnsi="New" w:cs="Times New Roman"/>
          <w:color w:val="000000"/>
        </w:rPr>
        <w:t>He was the one who fashioned the golden calf with a graving tool </w:t>
      </w:r>
      <w:r w:rsidRPr="006A20E6">
        <w:rPr>
          <w:rFonts w:ascii="New" w:eastAsia="Times New Roman" w:hAnsi="New" w:cs="Times New Roman"/>
          <w:i/>
          <w:iCs/>
          <w:color w:val="000000"/>
        </w:rPr>
        <w:t>(Ex. 32:2-4)</w:t>
      </w:r>
      <w:r w:rsidRPr="006A20E6">
        <w:rPr>
          <w:rFonts w:ascii="New" w:eastAsia="Times New Roman" w:hAnsi="New" w:cs="Times New Roman"/>
          <w:color w:val="000000"/>
        </w:rPr>
        <w:t>.  Yet he would not admit responsibility!</w:t>
      </w:r>
    </w:p>
    <w:p w14:paraId="75362262" w14:textId="6FD76D65" w:rsidR="006A20E6" w:rsidRDefault="006A20E6" w:rsidP="006A20E6">
      <w:pPr>
        <w:spacing w:after="0" w:line="240" w:lineRule="auto"/>
        <w:jc w:val="center"/>
        <w:rPr>
          <w:rFonts w:ascii="New" w:eastAsia="Times New Roman" w:hAnsi="New" w:cs="Times New Roman"/>
          <w:color w:val="000000"/>
        </w:rPr>
      </w:pPr>
      <w:r w:rsidRPr="006A20E6">
        <w:rPr>
          <w:rFonts w:ascii="New" w:eastAsia="Times New Roman" w:hAnsi="New" w:cs="Times New Roman"/>
          <w:color w:val="000000"/>
        </w:rPr>
        <w:t>If I blame someone or something else for my wrong behavior, my weakness in not the problem. It is someone or something else’s fault. But when I see it is my fault, because of my sinful weakness, I will cry to the Lord for strength, and He will help me. That is what Paul meant when he said, </w:t>
      </w:r>
      <w:r w:rsidRPr="006A20E6">
        <w:rPr>
          <w:rFonts w:ascii="New" w:eastAsia="Times New Roman" w:hAnsi="New" w:cs="Times New Roman"/>
          <w:i/>
          <w:iCs/>
          <w:color w:val="000000"/>
        </w:rPr>
        <w:t>“When I am weak, then am I strong” (II Cor. 12:10).  </w:t>
      </w:r>
      <w:r w:rsidRPr="006A20E6">
        <w:rPr>
          <w:rFonts w:ascii="New" w:eastAsia="Times New Roman" w:hAnsi="New" w:cs="Times New Roman"/>
          <w:color w:val="000000"/>
        </w:rPr>
        <w:t>Wherever you find a person who refuses accountability and personal responsibility, you will find a person who remains a weakling.  When somebody sees their sinful weakness is the problem, they will cry to the Lord for strength.</w:t>
      </w:r>
    </w:p>
    <w:p w14:paraId="368C9E73" w14:textId="4BA764D6" w:rsidR="006A20E6" w:rsidRDefault="006A20E6" w:rsidP="006A20E6">
      <w:pPr>
        <w:spacing w:after="0" w:line="240" w:lineRule="auto"/>
        <w:jc w:val="center"/>
        <w:rPr>
          <w:rFonts w:ascii="New" w:eastAsia="Times New Roman" w:hAnsi="New" w:cs="Times New Roman"/>
          <w:color w:val="000000"/>
        </w:rPr>
      </w:pPr>
    </w:p>
    <w:p w14:paraId="6FD45562"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38D1FDF7"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rPr>
        <w:t>PRACTICAL THEOLOGY</w:t>
      </w:r>
    </w:p>
    <w:p w14:paraId="6B08CA04" w14:textId="11CC22A1"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rPr>
        <w:t xml:space="preserve">How blessed it would be for us, and for all who cross our paths, if we could put our theology into deeds and not mere words.  We profess to believe in God’s immutable sovereignty and then constantly mourn over our lot in life.  We claim to believe in God’s purpose and </w:t>
      </w:r>
      <w:proofErr w:type="gramStart"/>
      <w:r w:rsidRPr="006A20E6">
        <w:rPr>
          <w:rFonts w:ascii="New" w:eastAsia="Times New Roman" w:hAnsi="New" w:cs="Times New Roman"/>
          <w:color w:val="000000"/>
        </w:rPr>
        <w:t>providence, but</w:t>
      </w:r>
      <w:proofErr w:type="gramEnd"/>
      <w:r w:rsidRPr="006A20E6">
        <w:rPr>
          <w:rFonts w:ascii="New" w:eastAsia="Times New Roman" w:hAnsi="New" w:cs="Times New Roman"/>
          <w:color w:val="000000"/>
        </w:rPr>
        <w:t xml:space="preserve"> fill every ear that will listen with our discontent and our sad state of affairs. Usually those who do the most complaining have</w:t>
      </w:r>
      <w:proofErr w:type="gramStart"/>
      <w:r w:rsidRPr="006A20E6">
        <w:rPr>
          <w:rFonts w:ascii="New" w:eastAsia="Times New Roman" w:hAnsi="New" w:cs="Times New Roman"/>
          <w:color w:val="000000"/>
        </w:rPr>
        <w:t>, in reality, the</w:t>
      </w:r>
      <w:proofErr w:type="gramEnd"/>
      <w:r w:rsidRPr="006A20E6">
        <w:rPr>
          <w:rFonts w:ascii="New" w:eastAsia="Times New Roman" w:hAnsi="New" w:cs="Times New Roman"/>
          <w:color w:val="000000"/>
        </w:rPr>
        <w:t xml:space="preserve"> least to complain about; while those who have serious handicaps, heavy burdens, and deep sorrows find a reason to praise the Lord and rejoice in His blessings.  I need not remind you of God’s anger with Israel because of their murmuring, or to remind you of the words of our Lord, </w:t>
      </w:r>
      <w:r w:rsidRPr="006A20E6">
        <w:rPr>
          <w:rFonts w:ascii="New" w:eastAsia="Times New Roman" w:hAnsi="New" w:cs="Times New Roman"/>
          <w:i/>
          <w:iCs/>
          <w:color w:val="000000"/>
        </w:rPr>
        <w:t>“Take no anxious thought for what you shall eat, drink, or wear” </w:t>
      </w:r>
      <w:r w:rsidRPr="006A20E6">
        <w:rPr>
          <w:rFonts w:ascii="New" w:eastAsia="Times New Roman" w:hAnsi="New" w:cs="Times New Roman"/>
          <w:color w:val="000000"/>
        </w:rPr>
        <w:t>or to remind you of the words of Paul, </w:t>
      </w:r>
      <w:r w:rsidRPr="006A20E6">
        <w:rPr>
          <w:rFonts w:ascii="New" w:eastAsia="Times New Roman" w:hAnsi="New" w:cs="Times New Roman"/>
          <w:i/>
          <w:iCs/>
          <w:color w:val="000000"/>
        </w:rPr>
        <w:t>“Let your conversation be without covetousness, and be content with such things as ye have.” </w:t>
      </w:r>
      <w:r w:rsidRPr="006A20E6">
        <w:rPr>
          <w:rFonts w:ascii="New" w:eastAsia="Times New Roman" w:hAnsi="New" w:cs="Times New Roman"/>
          <w:color w:val="000000"/>
        </w:rPr>
        <w:t> No! I need not remind you of these words; for you have read them, taught them, and perhaps preached them.  Then our problem is not ignorance of the Word and will of God (perhaps it would be better if this were our problem); our problem is identified in </w:t>
      </w:r>
      <w:r w:rsidRPr="006A20E6">
        <w:rPr>
          <w:rFonts w:ascii="New" w:eastAsia="Times New Roman" w:hAnsi="New" w:cs="Times New Roman"/>
          <w:i/>
          <w:iCs/>
          <w:color w:val="000000"/>
        </w:rPr>
        <w:t>Hebrews 4:2, “The Word preached did not profit them, not being mixed with faith in them that heard it.”  </w:t>
      </w:r>
      <w:r w:rsidRPr="006A20E6">
        <w:rPr>
          <w:rFonts w:ascii="New" w:eastAsia="Times New Roman" w:hAnsi="New" w:cs="Times New Roman"/>
          <w:color w:val="000000"/>
        </w:rPr>
        <w:t>It is a heart problem, for out of the heart the mouth speaks. And truthfully, our complaints are not with men, who are but second causes, but with God WHOM WE SAY is the first Cause and Lord of our lives.  I can understand the free-</w:t>
      </w:r>
      <w:proofErr w:type="spellStart"/>
      <w:r w:rsidRPr="006A20E6">
        <w:rPr>
          <w:rFonts w:ascii="New" w:eastAsia="Times New Roman" w:hAnsi="New" w:cs="Times New Roman"/>
          <w:color w:val="000000"/>
        </w:rPr>
        <w:t>willer</w:t>
      </w:r>
      <w:proofErr w:type="spellEnd"/>
      <w:r w:rsidRPr="006A20E6">
        <w:rPr>
          <w:rFonts w:ascii="New" w:eastAsia="Times New Roman" w:hAnsi="New" w:cs="Times New Roman"/>
          <w:color w:val="000000"/>
        </w:rPr>
        <w:t xml:space="preserve"> (whose God is but a puppet of man’s permission) </w:t>
      </w:r>
      <w:r w:rsidRPr="006A20E6">
        <w:rPr>
          <w:rFonts w:ascii="New" w:eastAsia="Times New Roman" w:hAnsi="New" w:cs="Times New Roman"/>
          <w:color w:val="000000"/>
        </w:rPr>
        <w:lastRenderedPageBreak/>
        <w:t>complaining, murmuring, and finding fault with all about Him.  But the most inconsistent person living is the professed Christian who says he believes, “</w:t>
      </w:r>
      <w:r w:rsidRPr="006A20E6">
        <w:rPr>
          <w:rFonts w:ascii="New" w:eastAsia="Times New Roman" w:hAnsi="New" w:cs="Times New Roman"/>
          <w:i/>
          <w:iCs/>
          <w:color w:val="000000"/>
        </w:rPr>
        <w:t>The Most High rules in the kingdom of men and giveth it to whomsoever He will</w:t>
      </w:r>
      <w:r w:rsidRPr="006A20E6">
        <w:rPr>
          <w:rFonts w:ascii="New" w:eastAsia="Times New Roman" w:hAnsi="New" w:cs="Times New Roman"/>
          <w:color w:val="000000"/>
        </w:rPr>
        <w:t>” or “</w:t>
      </w:r>
      <w:r w:rsidRPr="006A20E6">
        <w:rPr>
          <w:rFonts w:ascii="New" w:eastAsia="Times New Roman" w:hAnsi="New" w:cs="Times New Roman"/>
          <w:i/>
          <w:iCs/>
          <w:color w:val="000000"/>
        </w:rPr>
        <w:t>In everything give thanks; for this is the will of God in Christ Jesus concerning you</w:t>
      </w:r>
      <w:r w:rsidRPr="006A20E6">
        <w:rPr>
          <w:rFonts w:ascii="New" w:eastAsia="Times New Roman" w:hAnsi="New" w:cs="Times New Roman"/>
          <w:color w:val="000000"/>
        </w:rPr>
        <w:t>”, and then fills the air about with a constant stream of complaints and reasons why he should be somewhere else or doing something else, or blessed in a more abundant measure.  A certain cure for anxious care is TRUST. </w:t>
      </w:r>
      <w:r w:rsidRPr="006A20E6">
        <w:rPr>
          <w:rFonts w:ascii="New" w:eastAsia="Times New Roman" w:hAnsi="New" w:cs="Times New Roman"/>
          <w:i/>
          <w:iCs/>
          <w:color w:val="000000"/>
        </w:rPr>
        <w:t>“Thou He slay me, yet will I trust Him!”</w:t>
      </w:r>
    </w:p>
    <w:p w14:paraId="4B3ADAC3" w14:textId="1FA2E883" w:rsidR="006A20E6" w:rsidRDefault="006A20E6" w:rsidP="006A20E6">
      <w:pPr>
        <w:spacing w:after="0" w:line="240" w:lineRule="auto"/>
        <w:jc w:val="center"/>
        <w:rPr>
          <w:rFonts w:ascii="New" w:eastAsia="Times New Roman" w:hAnsi="New" w:cs="Times New Roman"/>
          <w:i/>
          <w:iCs/>
          <w:color w:val="000000"/>
        </w:rPr>
      </w:pPr>
      <w:r w:rsidRPr="006A20E6">
        <w:rPr>
          <w:rFonts w:ascii="New" w:eastAsia="Times New Roman" w:hAnsi="New" w:cs="Times New Roman"/>
          <w:i/>
          <w:iCs/>
          <w:color w:val="000000"/>
        </w:rPr>
        <w:t>- Pastor Henry Mahan</w:t>
      </w:r>
    </w:p>
    <w:p w14:paraId="47BEA023" w14:textId="7712418B" w:rsidR="006A20E6" w:rsidRDefault="006A20E6" w:rsidP="006A20E6">
      <w:pPr>
        <w:spacing w:after="0" w:line="240" w:lineRule="auto"/>
        <w:jc w:val="center"/>
        <w:rPr>
          <w:rFonts w:ascii="New" w:eastAsia="Times New Roman" w:hAnsi="New" w:cs="Times New Roman"/>
          <w:i/>
          <w:iCs/>
          <w:color w:val="000000"/>
        </w:rPr>
      </w:pPr>
    </w:p>
    <w:p w14:paraId="126961BE"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2BE7467B" w14:textId="77777777"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rPr>
        <w:t>*****</w:t>
      </w:r>
    </w:p>
    <w:p w14:paraId="628795C7" w14:textId="47D68001"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0689DCDF" w14:textId="22B205CE" w:rsidR="006A20E6" w:rsidRPr="006A20E6" w:rsidRDefault="006A20E6" w:rsidP="006A20E6">
      <w:pPr>
        <w:spacing w:after="0" w:line="240" w:lineRule="auto"/>
        <w:jc w:val="center"/>
        <w:rPr>
          <w:rFonts w:ascii="Cambria" w:eastAsia="Times New Roman" w:hAnsi="Cambria" w:cs="Times New Roman"/>
          <w:color w:val="000000"/>
          <w:sz w:val="27"/>
          <w:szCs w:val="27"/>
        </w:rPr>
      </w:pPr>
      <w:r w:rsidRPr="006A20E6">
        <w:rPr>
          <w:rFonts w:ascii="New" w:eastAsia="Times New Roman" w:hAnsi="New" w:cs="Times New Roman"/>
          <w:color w:val="000000"/>
        </w:rPr>
        <w:t xml:space="preserve">Many </w:t>
      </w:r>
      <w:proofErr w:type="gramStart"/>
      <w:r w:rsidRPr="006A20E6">
        <w:rPr>
          <w:rFonts w:ascii="New" w:eastAsia="Times New Roman" w:hAnsi="New" w:cs="Times New Roman"/>
          <w:color w:val="000000"/>
        </w:rPr>
        <w:t>times</w:t>
      </w:r>
      <w:proofErr w:type="gramEnd"/>
      <w:r w:rsidRPr="006A20E6">
        <w:rPr>
          <w:rFonts w:ascii="New" w:eastAsia="Times New Roman" w:hAnsi="New" w:cs="Times New Roman"/>
          <w:color w:val="000000"/>
        </w:rPr>
        <w:t xml:space="preserve"> over the years I have heard of preachers and churches which seek to make the Bible relevant for today. The Bible is the Word of God!  When men attempt to make the Bible relevant for today, it is neither more nor less than not really believing it is the Word of God.  It is a watering down of the message of the Bible. When a man attempts to make the Holy Scriptures relevant, that man becomes irrelevant.  God will not use that man’s attempt to make the Gospel more palatable to the flesh. That man manifests himself to be very ignorant and very arrogant.  The job of the preacher is to preach the Word!  Not attempt to make it relevant.</w:t>
      </w:r>
    </w:p>
    <w:p w14:paraId="71EB07DD" w14:textId="22956676"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6099939B" w14:textId="5888804D"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7EC097EB" w14:textId="07AEF619"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3D9100D1" w14:textId="5E23D4AD" w:rsidR="006A20E6" w:rsidRPr="006A20E6" w:rsidRDefault="006A20E6" w:rsidP="006A20E6">
      <w:pPr>
        <w:spacing w:after="0" w:line="240" w:lineRule="auto"/>
        <w:jc w:val="center"/>
        <w:rPr>
          <w:rFonts w:ascii="Cambria" w:eastAsia="Times New Roman" w:hAnsi="Cambria" w:cs="Times New Roman"/>
          <w:color w:val="000000"/>
          <w:sz w:val="27"/>
          <w:szCs w:val="27"/>
        </w:rPr>
      </w:pPr>
    </w:p>
    <w:p w14:paraId="5ACE2D0B" w14:textId="77777777" w:rsidR="00260490" w:rsidRPr="006A20E6" w:rsidRDefault="00260490" w:rsidP="006A20E6">
      <w:pPr>
        <w:jc w:val="center"/>
      </w:pPr>
    </w:p>
    <w:sectPr w:rsidR="00260490" w:rsidRPr="006A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90"/>
    <w:rsid w:val="00260490"/>
    <w:rsid w:val="003B6BC8"/>
    <w:rsid w:val="0061388F"/>
    <w:rsid w:val="006A20E6"/>
    <w:rsid w:val="00717580"/>
    <w:rsid w:val="00BF618D"/>
    <w:rsid w:val="00DF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8320"/>
  <w15:chartTrackingRefBased/>
  <w15:docId w15:val="{15EC46D1-5097-4A8D-8020-3E336609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040154">
      <w:bodyDiv w:val="1"/>
      <w:marLeft w:val="0"/>
      <w:marRight w:val="0"/>
      <w:marTop w:val="0"/>
      <w:marBottom w:val="0"/>
      <w:divBdr>
        <w:top w:val="none" w:sz="0" w:space="0" w:color="auto"/>
        <w:left w:val="none" w:sz="0" w:space="0" w:color="auto"/>
        <w:bottom w:val="none" w:sz="0" w:space="0" w:color="auto"/>
        <w:right w:val="none" w:sz="0" w:space="0" w:color="auto"/>
      </w:divBdr>
    </w:div>
    <w:div w:id="847216203">
      <w:bodyDiv w:val="1"/>
      <w:marLeft w:val="0"/>
      <w:marRight w:val="0"/>
      <w:marTop w:val="0"/>
      <w:marBottom w:val="0"/>
      <w:divBdr>
        <w:top w:val="none" w:sz="0" w:space="0" w:color="auto"/>
        <w:left w:val="none" w:sz="0" w:space="0" w:color="auto"/>
        <w:bottom w:val="none" w:sz="0" w:space="0" w:color="auto"/>
        <w:right w:val="none" w:sz="0" w:space="0" w:color="auto"/>
      </w:divBdr>
    </w:div>
    <w:div w:id="1352880245">
      <w:bodyDiv w:val="1"/>
      <w:marLeft w:val="0"/>
      <w:marRight w:val="0"/>
      <w:marTop w:val="0"/>
      <w:marBottom w:val="0"/>
      <w:divBdr>
        <w:top w:val="none" w:sz="0" w:space="0" w:color="auto"/>
        <w:left w:val="none" w:sz="0" w:space="0" w:color="auto"/>
        <w:bottom w:val="none" w:sz="0" w:space="0" w:color="auto"/>
        <w:right w:val="none" w:sz="0" w:space="0" w:color="auto"/>
      </w:divBdr>
    </w:div>
    <w:div w:id="18719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2019-09-17T19:51:00Z</dcterms:created>
  <dcterms:modified xsi:type="dcterms:W3CDTF">2019-09-17T19:51:00Z</dcterms:modified>
</cp:coreProperties>
</file>